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D" w:rsidRPr="00EE31AD" w:rsidRDefault="002B637D" w:rsidP="002B637D">
      <w:pPr>
        <w:pStyle w:val="Tytu"/>
        <w:rPr>
          <w:sz w:val="20"/>
          <w:szCs w:val="20"/>
        </w:rPr>
      </w:pPr>
      <w:r w:rsidRPr="00EE31AD">
        <w:rPr>
          <w:sz w:val="20"/>
          <w:szCs w:val="20"/>
        </w:rPr>
        <w:t>REGULAMIN</w:t>
      </w:r>
      <w:r w:rsidR="00345E22" w:rsidRPr="00EE31AD">
        <w:rPr>
          <w:sz w:val="20"/>
          <w:szCs w:val="20"/>
        </w:rPr>
        <w:t xml:space="preserve"> </w:t>
      </w:r>
    </w:p>
    <w:p w:rsidR="002B637D" w:rsidRPr="00EE31AD" w:rsidRDefault="002B637D" w:rsidP="002B637D">
      <w:pPr>
        <w:jc w:val="center"/>
        <w:rPr>
          <w:b/>
          <w:bCs/>
          <w:sz w:val="20"/>
          <w:szCs w:val="20"/>
        </w:rPr>
      </w:pPr>
      <w:r w:rsidRPr="00EE31AD">
        <w:rPr>
          <w:b/>
          <w:bCs/>
          <w:sz w:val="20"/>
          <w:szCs w:val="20"/>
        </w:rPr>
        <w:t>Rozliczenia kosztów energii cieplnej na potrzeby centralnego ogrzewania</w:t>
      </w:r>
    </w:p>
    <w:p w:rsidR="002B637D" w:rsidRPr="00EE31AD" w:rsidRDefault="00E51465" w:rsidP="009E109B">
      <w:pPr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12.75pt;margin-top:7pt;width:422.25pt;height:311.55pt;z-index:-251658752" adj="11324" fillcolor="#d8d8d8" strokecolor="#d8d8d8" strokeweight="0">
            <v:shadow color="#868686"/>
            <v:textpath style="font-family:&quot;Arial Black&quot;;v-text-kern:t" trim="t" fitpath="t" string="projekt "/>
          </v:shape>
        </w:pict>
      </w:r>
      <w:r w:rsidR="002B637D" w:rsidRPr="00EE31AD">
        <w:rPr>
          <w:b/>
          <w:bCs/>
          <w:sz w:val="20"/>
          <w:szCs w:val="20"/>
        </w:rPr>
        <w:t xml:space="preserve">i podgrzania wody dla lokali mieszkalnych należących do Wspólnoty Mieszkaniowej Obywatelska </w:t>
      </w:r>
      <w:r w:rsidR="009C312D">
        <w:rPr>
          <w:b/>
          <w:bCs/>
          <w:sz w:val="20"/>
          <w:szCs w:val="20"/>
        </w:rPr>
        <w:t>25-</w:t>
      </w:r>
      <w:r w:rsidR="00353B5A">
        <w:rPr>
          <w:b/>
          <w:bCs/>
          <w:sz w:val="20"/>
          <w:szCs w:val="20"/>
        </w:rPr>
        <w:t>27</w:t>
      </w:r>
      <w:r w:rsidR="002B637D" w:rsidRPr="00EE31AD">
        <w:rPr>
          <w:b/>
          <w:bCs/>
          <w:sz w:val="20"/>
          <w:szCs w:val="20"/>
        </w:rPr>
        <w:t xml:space="preserve"> w Zielonej Górze</w:t>
      </w:r>
      <w:r>
        <w:rPr>
          <w:b/>
          <w:bCs/>
          <w:sz w:val="20"/>
          <w:szCs w:val="20"/>
        </w:rPr>
        <w:t>.</w:t>
      </w:r>
    </w:p>
    <w:p w:rsidR="002B637D" w:rsidRPr="00EE31AD" w:rsidRDefault="002B637D" w:rsidP="002B637D">
      <w:pPr>
        <w:jc w:val="both"/>
        <w:rPr>
          <w:sz w:val="20"/>
          <w:szCs w:val="20"/>
        </w:rPr>
      </w:pPr>
    </w:p>
    <w:p w:rsidR="002B637D" w:rsidRPr="00EE31AD" w:rsidRDefault="002B637D" w:rsidP="002B637D">
      <w:pPr>
        <w:pStyle w:val="Tekstpodstawowy"/>
        <w:rPr>
          <w:sz w:val="20"/>
          <w:szCs w:val="20"/>
        </w:rPr>
      </w:pPr>
      <w:r w:rsidRPr="00EE31AD">
        <w:rPr>
          <w:sz w:val="20"/>
          <w:szCs w:val="20"/>
        </w:rPr>
        <w:t>Celem regulaminu jest ustalenie jednolitych zasad postępowania dla wszystkich lokali przy dokonywaniu rozliczeń kosztów energii cieplnej z tytułu ogrzewania budynku i podgrzewania wody.</w:t>
      </w:r>
    </w:p>
    <w:p w:rsidR="002B637D" w:rsidRPr="00EE31AD" w:rsidRDefault="002B637D" w:rsidP="002B637D">
      <w:pPr>
        <w:jc w:val="both"/>
        <w:rPr>
          <w:sz w:val="20"/>
          <w:szCs w:val="20"/>
        </w:rPr>
      </w:pP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Okresem</w:t>
      </w:r>
      <w:bookmarkStart w:id="0" w:name="_GoBack"/>
      <w:bookmarkEnd w:id="0"/>
      <w:r w:rsidRPr="00EE31AD">
        <w:rPr>
          <w:sz w:val="20"/>
          <w:szCs w:val="20"/>
        </w:rPr>
        <w:t xml:space="preserve"> rozliczeniowym jest okres dwunastu miesięcy liczony od dnia 1 </w:t>
      </w:r>
      <w:r w:rsidR="00C14ED6">
        <w:rPr>
          <w:sz w:val="20"/>
          <w:szCs w:val="20"/>
        </w:rPr>
        <w:t>lipca</w:t>
      </w:r>
      <w:r w:rsidR="00F86A1F">
        <w:rPr>
          <w:sz w:val="20"/>
          <w:szCs w:val="20"/>
        </w:rPr>
        <w:t xml:space="preserve"> </w:t>
      </w:r>
      <w:r w:rsidRPr="00EE31AD">
        <w:rPr>
          <w:sz w:val="20"/>
          <w:szCs w:val="20"/>
        </w:rPr>
        <w:t>do dnia</w:t>
      </w:r>
      <w:r w:rsidRPr="00EE31AD">
        <w:rPr>
          <w:sz w:val="20"/>
          <w:szCs w:val="20"/>
        </w:rPr>
        <w:br/>
        <w:t>3</w:t>
      </w:r>
      <w:r w:rsidR="00C14ED6">
        <w:rPr>
          <w:sz w:val="20"/>
          <w:szCs w:val="20"/>
        </w:rPr>
        <w:t>0</w:t>
      </w:r>
      <w:r w:rsidRPr="00EE31AD">
        <w:rPr>
          <w:sz w:val="20"/>
          <w:szCs w:val="20"/>
        </w:rPr>
        <w:t xml:space="preserve"> </w:t>
      </w:r>
      <w:r w:rsidR="00C14ED6">
        <w:rPr>
          <w:sz w:val="20"/>
          <w:szCs w:val="20"/>
        </w:rPr>
        <w:t>czerwca</w:t>
      </w:r>
      <w:r w:rsidRPr="00EE31AD">
        <w:rPr>
          <w:sz w:val="20"/>
          <w:szCs w:val="20"/>
        </w:rPr>
        <w:t xml:space="preserve"> każdego roku. 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EE31AD">
        <w:rPr>
          <w:sz w:val="20"/>
          <w:szCs w:val="20"/>
        </w:rPr>
        <w:t>Obsługę systemu pomiarowo – rozliczeniowego prowadzić będzie Regionalne Towarzystwo Budownictwa Społecznego Sp. z o.o. w Zielonej</w:t>
      </w:r>
      <w:r w:rsidR="00EE31AD">
        <w:rPr>
          <w:sz w:val="20"/>
          <w:szCs w:val="20"/>
        </w:rPr>
        <w:t xml:space="preserve"> Górze (zarządca nieruchomości) </w:t>
      </w:r>
      <w:r w:rsidRPr="00EE31AD">
        <w:rPr>
          <w:sz w:val="20"/>
          <w:szCs w:val="20"/>
        </w:rPr>
        <w:t>lub na zlecenie Spółki firma specjalistyczna.</w:t>
      </w:r>
      <w:r w:rsidRPr="00EE31AD">
        <w:rPr>
          <w:color w:val="000000"/>
          <w:sz w:val="20"/>
          <w:szCs w:val="20"/>
        </w:rPr>
        <w:t xml:space="preserve"> Koszt tej obsługi ponosi właściciel lokalu.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Indywidualn</w:t>
      </w:r>
      <w:r w:rsidR="006B7BB6" w:rsidRPr="00EE31AD">
        <w:rPr>
          <w:sz w:val="20"/>
          <w:szCs w:val="20"/>
        </w:rPr>
        <w:t>e</w:t>
      </w:r>
      <w:r w:rsidRPr="00EE31AD">
        <w:rPr>
          <w:sz w:val="20"/>
          <w:szCs w:val="20"/>
        </w:rPr>
        <w:t xml:space="preserve"> lokalow</w:t>
      </w:r>
      <w:r w:rsidR="006B7BB6" w:rsidRPr="00EE31AD">
        <w:rPr>
          <w:sz w:val="20"/>
          <w:szCs w:val="20"/>
        </w:rPr>
        <w:t>e</w:t>
      </w:r>
      <w:r w:rsidRPr="00EE31AD">
        <w:rPr>
          <w:sz w:val="20"/>
          <w:szCs w:val="20"/>
        </w:rPr>
        <w:t xml:space="preserve"> </w:t>
      </w:r>
      <w:r w:rsidR="006B7BB6" w:rsidRPr="00EE31AD">
        <w:rPr>
          <w:sz w:val="20"/>
          <w:szCs w:val="20"/>
        </w:rPr>
        <w:t>podzielniki kosztów</w:t>
      </w:r>
      <w:r w:rsidRPr="00EE31AD">
        <w:rPr>
          <w:sz w:val="20"/>
          <w:szCs w:val="20"/>
        </w:rPr>
        <w:t xml:space="preserve"> ciepła </w:t>
      </w:r>
      <w:r w:rsidR="000E620A" w:rsidRPr="00EE31AD">
        <w:rPr>
          <w:sz w:val="20"/>
          <w:szCs w:val="20"/>
        </w:rPr>
        <w:t xml:space="preserve">oraz wodomierze </w:t>
      </w:r>
      <w:r w:rsidR="006B7BB6" w:rsidRPr="00EE31AD">
        <w:rPr>
          <w:sz w:val="20"/>
          <w:szCs w:val="20"/>
        </w:rPr>
        <w:t>są</w:t>
      </w:r>
      <w:r w:rsidRPr="00EE31AD">
        <w:rPr>
          <w:sz w:val="20"/>
          <w:szCs w:val="20"/>
        </w:rPr>
        <w:t xml:space="preserve"> własnością właściciela lokalu. Właściciel ponosi koszt </w:t>
      </w:r>
      <w:r w:rsidR="006B7BB6" w:rsidRPr="00EE31AD">
        <w:rPr>
          <w:sz w:val="20"/>
          <w:szCs w:val="20"/>
        </w:rPr>
        <w:t>ich</w:t>
      </w:r>
      <w:r w:rsidRPr="00EE31AD">
        <w:rPr>
          <w:sz w:val="20"/>
          <w:szCs w:val="20"/>
        </w:rPr>
        <w:t xml:space="preserve"> eksploatacji i wymiany.</w:t>
      </w:r>
    </w:p>
    <w:p w:rsidR="002B637D" w:rsidRPr="00EE31AD" w:rsidRDefault="00BB12BD" w:rsidP="002B637D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EE31AD">
        <w:rPr>
          <w:color w:val="000000"/>
          <w:sz w:val="20"/>
          <w:szCs w:val="20"/>
        </w:rPr>
        <w:t>Koszt</w:t>
      </w:r>
      <w:r w:rsidR="002B637D" w:rsidRPr="00EE31AD">
        <w:rPr>
          <w:color w:val="000000"/>
          <w:sz w:val="20"/>
          <w:szCs w:val="20"/>
        </w:rPr>
        <w:t xml:space="preserve"> energii cieplnej w budynku, przyjmowan</w:t>
      </w:r>
      <w:r w:rsidRPr="00EE31AD">
        <w:rPr>
          <w:color w:val="000000"/>
          <w:sz w:val="20"/>
          <w:szCs w:val="20"/>
        </w:rPr>
        <w:t>y</w:t>
      </w:r>
      <w:r w:rsidR="002B637D" w:rsidRPr="00EE31AD">
        <w:rPr>
          <w:color w:val="000000"/>
          <w:sz w:val="20"/>
          <w:szCs w:val="20"/>
        </w:rPr>
        <w:t xml:space="preserve"> do rozliczenia kosztów ciepła w danym okresie rozliczeniowym, ustalan</w:t>
      </w:r>
      <w:r w:rsidRPr="00EE31AD">
        <w:rPr>
          <w:color w:val="000000"/>
          <w:sz w:val="20"/>
          <w:szCs w:val="20"/>
        </w:rPr>
        <w:t>y</w:t>
      </w:r>
      <w:r w:rsidR="002B637D" w:rsidRPr="00EE31AD">
        <w:rPr>
          <w:color w:val="000000"/>
          <w:sz w:val="20"/>
          <w:szCs w:val="20"/>
        </w:rPr>
        <w:t xml:space="preserve"> jest na podstawie </w:t>
      </w:r>
      <w:r w:rsidRPr="00EE31AD">
        <w:rPr>
          <w:color w:val="000000"/>
          <w:sz w:val="20"/>
          <w:szCs w:val="20"/>
        </w:rPr>
        <w:t>faktur obciążeniowych wystawianych przez dostawcę ciepła – Elektrociepłownia Zielona Góra</w:t>
      </w:r>
      <w:r w:rsidR="002B637D" w:rsidRPr="00EE31AD">
        <w:rPr>
          <w:color w:val="000000"/>
          <w:sz w:val="20"/>
          <w:szCs w:val="20"/>
        </w:rPr>
        <w:t>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 ciepła rozliczanego w każdym lokalu obejmuje również koszt ciepła zużytego</w:t>
      </w:r>
      <w:r w:rsidRPr="00EE31AD">
        <w:rPr>
          <w:sz w:val="20"/>
          <w:szCs w:val="20"/>
        </w:rPr>
        <w:br/>
        <w:t xml:space="preserve">na ogrzewanie pomieszczeń wspólnych (klatki schodowe). </w:t>
      </w:r>
    </w:p>
    <w:p w:rsidR="006B7BB6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 xml:space="preserve">Odczyty indywidualnych </w:t>
      </w:r>
      <w:r w:rsidR="006B7BB6" w:rsidRPr="00EE31AD">
        <w:rPr>
          <w:sz w:val="20"/>
          <w:szCs w:val="20"/>
        </w:rPr>
        <w:t>podzielników kosztów</w:t>
      </w:r>
      <w:r w:rsidRPr="00EE31AD">
        <w:rPr>
          <w:sz w:val="20"/>
          <w:szCs w:val="20"/>
        </w:rPr>
        <w:t xml:space="preserve"> ciepła dokonywane będą </w:t>
      </w:r>
      <w:r w:rsidR="006B7BB6" w:rsidRPr="00EE31AD">
        <w:rPr>
          <w:sz w:val="20"/>
          <w:szCs w:val="20"/>
        </w:rPr>
        <w:t>drogą radiową, raz</w:t>
      </w:r>
      <w:r w:rsidR="00EE31AD">
        <w:rPr>
          <w:sz w:val="20"/>
          <w:szCs w:val="20"/>
        </w:rPr>
        <w:t xml:space="preserve"> </w:t>
      </w:r>
      <w:r w:rsidR="006B7BB6" w:rsidRPr="00EE31AD">
        <w:rPr>
          <w:sz w:val="20"/>
          <w:szCs w:val="20"/>
        </w:rPr>
        <w:t xml:space="preserve">w roku wg stanu </w:t>
      </w:r>
      <w:r w:rsidRPr="00EE31AD">
        <w:rPr>
          <w:sz w:val="20"/>
          <w:szCs w:val="20"/>
        </w:rPr>
        <w:t xml:space="preserve">na dzień zakończenia okresu rozliczeniowego. </w:t>
      </w:r>
    </w:p>
    <w:p w:rsidR="002B637D" w:rsidRPr="00EE31AD" w:rsidRDefault="000E620A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Koszty</w:t>
      </w:r>
      <w:r w:rsidR="002B637D" w:rsidRPr="00EE31AD">
        <w:rPr>
          <w:sz w:val="20"/>
          <w:szCs w:val="20"/>
        </w:rPr>
        <w:t xml:space="preserve"> ciepła </w:t>
      </w:r>
      <w:r w:rsidRPr="00EE31AD">
        <w:rPr>
          <w:sz w:val="20"/>
          <w:szCs w:val="20"/>
        </w:rPr>
        <w:t xml:space="preserve">na cele centralnego ogrzewania </w:t>
      </w:r>
      <w:r w:rsidR="002B637D" w:rsidRPr="00EE31AD">
        <w:rPr>
          <w:sz w:val="20"/>
          <w:szCs w:val="20"/>
        </w:rPr>
        <w:t>przypadające na poszczególne lokale  mieszkalne ustalane będzie jako suma dwóch składników:</w:t>
      </w:r>
    </w:p>
    <w:p w:rsidR="002B637D" w:rsidRPr="00EE31AD" w:rsidRDefault="002B637D" w:rsidP="002B637D">
      <w:pPr>
        <w:numPr>
          <w:ilvl w:val="1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Koszty z</w:t>
      </w:r>
      <w:r w:rsidR="000E620A" w:rsidRPr="00EE31AD">
        <w:rPr>
          <w:sz w:val="20"/>
          <w:szCs w:val="20"/>
        </w:rPr>
        <w:t>użycia</w:t>
      </w:r>
      <w:r w:rsidRPr="00EE31AD">
        <w:rPr>
          <w:sz w:val="20"/>
          <w:szCs w:val="20"/>
        </w:rPr>
        <w:t xml:space="preserve"> -</w:t>
      </w:r>
      <w:r w:rsidR="00EE31AD">
        <w:rPr>
          <w:sz w:val="20"/>
          <w:szCs w:val="20"/>
        </w:rPr>
        <w:t xml:space="preserve"> </w:t>
      </w:r>
      <w:r w:rsidR="006B7BB6" w:rsidRPr="00EE31AD">
        <w:rPr>
          <w:sz w:val="20"/>
          <w:szCs w:val="20"/>
        </w:rPr>
        <w:t xml:space="preserve">suma </w:t>
      </w:r>
      <w:r w:rsidRPr="00EE31AD">
        <w:rPr>
          <w:sz w:val="20"/>
          <w:szCs w:val="20"/>
        </w:rPr>
        <w:t>wskaza</w:t>
      </w:r>
      <w:r w:rsidR="006B7BB6" w:rsidRPr="00EE31AD">
        <w:rPr>
          <w:sz w:val="20"/>
          <w:szCs w:val="20"/>
        </w:rPr>
        <w:t>ń</w:t>
      </w:r>
      <w:r w:rsidRPr="00EE31AD">
        <w:rPr>
          <w:sz w:val="20"/>
          <w:szCs w:val="20"/>
        </w:rPr>
        <w:t xml:space="preserve"> indywidualn</w:t>
      </w:r>
      <w:r w:rsidR="006B7BB6" w:rsidRPr="00EE31AD">
        <w:rPr>
          <w:sz w:val="20"/>
          <w:szCs w:val="20"/>
        </w:rPr>
        <w:t xml:space="preserve">ych </w:t>
      </w:r>
      <w:r w:rsidR="00EE31AD">
        <w:rPr>
          <w:sz w:val="20"/>
          <w:szCs w:val="20"/>
        </w:rPr>
        <w:t>p</w:t>
      </w:r>
      <w:r w:rsidR="006B7BB6" w:rsidRPr="00EE31AD">
        <w:rPr>
          <w:sz w:val="20"/>
          <w:szCs w:val="20"/>
        </w:rPr>
        <w:t>odzielników kosztów</w:t>
      </w:r>
      <w:r w:rsidRPr="00EE31AD">
        <w:rPr>
          <w:sz w:val="20"/>
          <w:szCs w:val="20"/>
        </w:rPr>
        <w:t>;</w:t>
      </w:r>
    </w:p>
    <w:p w:rsidR="002B637D" w:rsidRPr="00EE31AD" w:rsidRDefault="002B637D" w:rsidP="002B637D">
      <w:pPr>
        <w:numPr>
          <w:ilvl w:val="1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Koszty st</w:t>
      </w:r>
      <w:r w:rsidR="008E41B4" w:rsidRPr="00EE31AD">
        <w:rPr>
          <w:sz w:val="20"/>
          <w:szCs w:val="20"/>
        </w:rPr>
        <w:t>ałe</w:t>
      </w:r>
      <w:r w:rsidR="008E41B4" w:rsidRPr="00EE31AD">
        <w:rPr>
          <w:sz w:val="20"/>
          <w:szCs w:val="20"/>
        </w:rPr>
        <w:tab/>
        <w:t>-</w:t>
      </w:r>
      <w:r w:rsidR="00EE31AD">
        <w:rPr>
          <w:sz w:val="20"/>
          <w:szCs w:val="20"/>
        </w:rPr>
        <w:t xml:space="preserve"> </w:t>
      </w:r>
      <w:r w:rsidR="008E41B4" w:rsidRPr="00EE31AD">
        <w:rPr>
          <w:sz w:val="20"/>
          <w:szCs w:val="20"/>
        </w:rPr>
        <w:t xml:space="preserve">wynikające z przemnożenia </w:t>
      </w:r>
      <w:r w:rsidR="00353B5A">
        <w:rPr>
          <w:sz w:val="20"/>
          <w:szCs w:val="20"/>
        </w:rPr>
        <w:t>powierzchni lokalu</w:t>
      </w:r>
      <w:r w:rsidRPr="00EE31AD">
        <w:rPr>
          <w:sz w:val="20"/>
          <w:szCs w:val="20"/>
        </w:rPr>
        <w:t xml:space="preserve"> przez jednostkowy </w:t>
      </w:r>
      <w:r w:rsidR="004E3C1A" w:rsidRPr="00EE31AD">
        <w:rPr>
          <w:sz w:val="20"/>
          <w:szCs w:val="20"/>
        </w:rPr>
        <w:t>wskaźnik zu</w:t>
      </w:r>
      <w:r w:rsidRPr="00EE31AD">
        <w:rPr>
          <w:sz w:val="20"/>
          <w:szCs w:val="20"/>
        </w:rPr>
        <w:t xml:space="preserve">życia energii cieplnej na cele wspólne budynku. </w:t>
      </w:r>
    </w:p>
    <w:p w:rsidR="002B637D" w:rsidRPr="00EE31AD" w:rsidRDefault="002B637D" w:rsidP="002B637D">
      <w:pPr>
        <w:ind w:left="708"/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Koszty stałe:</w:t>
      </w:r>
    </w:p>
    <w:p w:rsidR="002B637D" w:rsidRPr="00EE31AD" w:rsidRDefault="000E620A" w:rsidP="002B637D">
      <w:pPr>
        <w:numPr>
          <w:ilvl w:val="1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zamówiona moc cieplna,</w:t>
      </w:r>
      <w:r w:rsidR="008E41B4" w:rsidRPr="00EE31AD">
        <w:rPr>
          <w:sz w:val="20"/>
          <w:szCs w:val="20"/>
        </w:rPr>
        <w:t xml:space="preserve"> obciążenie wynikające z faktur </w:t>
      </w:r>
      <w:r w:rsidRPr="00EE31AD">
        <w:rPr>
          <w:sz w:val="20"/>
          <w:szCs w:val="20"/>
        </w:rPr>
        <w:t>dostawcy ciepła</w:t>
      </w:r>
      <w:r w:rsidR="004E3C1A" w:rsidRPr="00EE31AD">
        <w:rPr>
          <w:sz w:val="20"/>
          <w:szCs w:val="20"/>
        </w:rPr>
        <w:t>;</w:t>
      </w:r>
      <w:r w:rsidR="002B637D" w:rsidRPr="00EE31AD">
        <w:rPr>
          <w:sz w:val="20"/>
          <w:szCs w:val="20"/>
        </w:rPr>
        <w:t xml:space="preserve"> </w:t>
      </w:r>
    </w:p>
    <w:p w:rsidR="002B637D" w:rsidRPr="00EE31AD" w:rsidRDefault="002B637D" w:rsidP="002B637D">
      <w:pPr>
        <w:ind w:left="708"/>
        <w:jc w:val="both"/>
        <w:rPr>
          <w:sz w:val="20"/>
          <w:szCs w:val="20"/>
        </w:rPr>
      </w:pPr>
      <w:r w:rsidRPr="00EE31AD">
        <w:rPr>
          <w:sz w:val="20"/>
          <w:szCs w:val="20"/>
        </w:rPr>
        <w:t>Koszty zmienne:</w:t>
      </w:r>
    </w:p>
    <w:p w:rsidR="002B637D" w:rsidRPr="00EE31AD" w:rsidRDefault="004E3C1A" w:rsidP="002B637D">
      <w:pPr>
        <w:numPr>
          <w:ilvl w:val="1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sum</w:t>
      </w:r>
      <w:r w:rsidR="000E620A" w:rsidRPr="00EE31AD">
        <w:rPr>
          <w:sz w:val="20"/>
          <w:szCs w:val="20"/>
        </w:rPr>
        <w:t>a</w:t>
      </w:r>
      <w:r w:rsidRPr="00EE31AD">
        <w:rPr>
          <w:sz w:val="20"/>
          <w:szCs w:val="20"/>
        </w:rPr>
        <w:t xml:space="preserve"> kosztów poniesionych na dostawę </w:t>
      </w:r>
      <w:r w:rsidR="000E620A" w:rsidRPr="00EE31AD">
        <w:rPr>
          <w:sz w:val="20"/>
          <w:szCs w:val="20"/>
        </w:rPr>
        <w:t>wynikających z faktur rozliczeniowych dostawcy ciepła</w:t>
      </w:r>
      <w:r w:rsidRPr="00EE31AD">
        <w:rPr>
          <w:sz w:val="20"/>
          <w:szCs w:val="20"/>
        </w:rPr>
        <w:t>.</w:t>
      </w:r>
    </w:p>
    <w:p w:rsidR="000E620A" w:rsidRPr="00353B5A" w:rsidRDefault="000E620A" w:rsidP="00353B5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B5A">
        <w:rPr>
          <w:sz w:val="20"/>
          <w:szCs w:val="20"/>
        </w:rPr>
        <w:t xml:space="preserve">Koszty ciepła na cele podgrzania wody przypadające na poszczególne lokale  mieszkalne </w:t>
      </w:r>
      <w:r w:rsidR="00353B5A" w:rsidRPr="00353B5A">
        <w:rPr>
          <w:sz w:val="20"/>
          <w:szCs w:val="20"/>
        </w:rPr>
        <w:t xml:space="preserve">rozliczane będą wg wskazań </w:t>
      </w:r>
      <w:r w:rsidR="008E41B4" w:rsidRPr="00353B5A">
        <w:rPr>
          <w:sz w:val="20"/>
          <w:szCs w:val="20"/>
        </w:rPr>
        <w:t xml:space="preserve">indywidualnych </w:t>
      </w:r>
      <w:r w:rsidRPr="00353B5A">
        <w:rPr>
          <w:sz w:val="20"/>
          <w:szCs w:val="20"/>
        </w:rPr>
        <w:t xml:space="preserve">liczników </w:t>
      </w:r>
      <w:r w:rsidR="00353B5A">
        <w:rPr>
          <w:sz w:val="20"/>
          <w:szCs w:val="20"/>
        </w:rPr>
        <w:t xml:space="preserve">zużycia ciepłej </w:t>
      </w:r>
      <w:r w:rsidRPr="00353B5A">
        <w:rPr>
          <w:sz w:val="20"/>
          <w:szCs w:val="20"/>
        </w:rPr>
        <w:t>wody;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 xml:space="preserve">W przypadku uszkodzenia indywidualnego lokalowego </w:t>
      </w:r>
      <w:r w:rsidR="004E3C1A" w:rsidRPr="00EE31AD">
        <w:rPr>
          <w:sz w:val="20"/>
          <w:szCs w:val="20"/>
        </w:rPr>
        <w:t>podzie</w:t>
      </w:r>
      <w:r w:rsidRPr="00EE31AD">
        <w:rPr>
          <w:sz w:val="20"/>
          <w:szCs w:val="20"/>
        </w:rPr>
        <w:t>l</w:t>
      </w:r>
      <w:r w:rsidR="004E3C1A" w:rsidRPr="00EE31AD">
        <w:rPr>
          <w:sz w:val="20"/>
          <w:szCs w:val="20"/>
        </w:rPr>
        <w:t>nika kosztów</w:t>
      </w:r>
      <w:r w:rsidRPr="00EE31AD">
        <w:rPr>
          <w:sz w:val="20"/>
          <w:szCs w:val="20"/>
        </w:rPr>
        <w:t xml:space="preserve"> ciepła lub innej przyczyny zewnętrznej uniemożliwiającej dokonanie odczytu, lokal rozliczany będzie wg średniego kosztu energii cieplnej przypadającej na 1 m</w:t>
      </w:r>
      <w:r w:rsidRPr="00EE31AD">
        <w:rPr>
          <w:sz w:val="20"/>
          <w:szCs w:val="20"/>
          <w:vertAlign w:val="superscript"/>
        </w:rPr>
        <w:t>2</w:t>
      </w:r>
      <w:r w:rsidRPr="00EE31AD">
        <w:rPr>
          <w:sz w:val="20"/>
          <w:szCs w:val="20"/>
        </w:rPr>
        <w:t xml:space="preserve"> powierzchni użytkowej lokalu,</w:t>
      </w:r>
      <w:r w:rsidR="004E3C1A" w:rsidRPr="00EE31AD">
        <w:rPr>
          <w:sz w:val="20"/>
          <w:szCs w:val="20"/>
        </w:rPr>
        <w:br/>
      </w:r>
      <w:r w:rsidRPr="00EE31AD">
        <w:rPr>
          <w:sz w:val="20"/>
          <w:szCs w:val="20"/>
        </w:rPr>
        <w:t>z uwzględnieniem opłaty stałej.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Na przestrzeni okresu rozliczeniowego, właściciel lokalu wnosi miesięczne zaliczki na poczet dostarczanego ciepła, w wysokości wynikającej z przemnożenia powierzchni użytkowej lokalu przez stawkę ryczałtową wynikającą z rozliczenia kosztów poprzedniego okresu rozliczeniowego.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lastRenderedPageBreak/>
        <w:t>W przypadku zmiany właściciela lokalu w trakcie trwania okresu rozliczeniowego, rozliczenia kosztów energii cieplnej dokonuje się na koniec okresu rozliczeniowego</w:t>
      </w:r>
      <w:r w:rsidR="00353B5A">
        <w:rPr>
          <w:sz w:val="20"/>
          <w:szCs w:val="20"/>
        </w:rPr>
        <w:br/>
      </w:r>
      <w:r w:rsidRPr="00EE31AD">
        <w:rPr>
          <w:sz w:val="20"/>
          <w:szCs w:val="20"/>
        </w:rPr>
        <w:t>z podziałem na dwóch właścicieli odpowiednio do wskazań licznik</w:t>
      </w:r>
      <w:r w:rsidR="00BB12BD" w:rsidRPr="00EE31AD">
        <w:rPr>
          <w:sz w:val="20"/>
          <w:szCs w:val="20"/>
        </w:rPr>
        <w:t>ów</w:t>
      </w:r>
      <w:r w:rsidRPr="00EE31AD">
        <w:rPr>
          <w:sz w:val="20"/>
          <w:szCs w:val="20"/>
        </w:rPr>
        <w:t>.</w:t>
      </w:r>
    </w:p>
    <w:p w:rsidR="00BD7C14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 xml:space="preserve">Na podstawie odczytów i przeprowadzonych rozliczeń kosztów, właściciel lokalu otrzyma indywidualne rozliczenie w terminie </w:t>
      </w:r>
      <w:r w:rsidR="00772E86" w:rsidRPr="00EE31AD">
        <w:rPr>
          <w:sz w:val="20"/>
          <w:szCs w:val="20"/>
        </w:rPr>
        <w:t>9</w:t>
      </w:r>
      <w:r w:rsidRPr="00EE31AD">
        <w:rPr>
          <w:sz w:val="20"/>
          <w:szCs w:val="20"/>
        </w:rPr>
        <w:t xml:space="preserve">0 dni od zakończenia okresu rozliczeniowego, określające koszt energii cieplnej oraz opłatę stałą wg rzeczywistych kosztów dostawy </w:t>
      </w:r>
      <w:r w:rsidR="00772E86" w:rsidRPr="00EE31AD">
        <w:rPr>
          <w:sz w:val="20"/>
          <w:szCs w:val="20"/>
        </w:rPr>
        <w:t>ciepła</w:t>
      </w:r>
      <w:r w:rsidR="00BD7C14" w:rsidRPr="00EE31AD">
        <w:rPr>
          <w:sz w:val="20"/>
          <w:szCs w:val="20"/>
        </w:rPr>
        <w:t xml:space="preserve">. 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W przypadku wystąpienia nadpłaty należność zostanie zaliczona na poczet przyszłych opłat</w:t>
      </w:r>
      <w:r w:rsidR="00EE31AD">
        <w:rPr>
          <w:sz w:val="20"/>
          <w:szCs w:val="20"/>
        </w:rPr>
        <w:t xml:space="preserve"> </w:t>
      </w:r>
      <w:r w:rsidRPr="00EE31AD">
        <w:rPr>
          <w:sz w:val="20"/>
          <w:szCs w:val="20"/>
        </w:rPr>
        <w:t>za użytkowanie lokalu.</w:t>
      </w:r>
    </w:p>
    <w:p w:rsidR="002B637D" w:rsidRPr="00EE31AD" w:rsidRDefault="002B637D" w:rsidP="002B637D">
      <w:pPr>
        <w:ind w:left="708"/>
        <w:jc w:val="both"/>
        <w:rPr>
          <w:sz w:val="20"/>
          <w:szCs w:val="20"/>
        </w:rPr>
      </w:pPr>
      <w:r w:rsidRPr="00EE31AD">
        <w:rPr>
          <w:sz w:val="20"/>
          <w:szCs w:val="20"/>
        </w:rPr>
        <w:t>W przypadku wystąpienia niedopłaty, należy ją wnieść na rachunek Wspólnoty Mieszkaniowej przy najbliższej opłacie za utrzymanie lokalu.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Ewentualne reklamacje w zakresie rozliczenia należy zgłaszać do Regionalnego Towarzystwa Budownictwa Społecznego Sp. z o.o. w Zielonej Górze w terminie 14 dni od otrzymania rozliczenia.</w:t>
      </w:r>
    </w:p>
    <w:p w:rsidR="002B637D" w:rsidRPr="00EE31AD" w:rsidRDefault="002B637D" w:rsidP="002B637D">
      <w:pPr>
        <w:numPr>
          <w:ilvl w:val="0"/>
          <w:numId w:val="1"/>
        </w:numPr>
        <w:jc w:val="both"/>
        <w:rPr>
          <w:sz w:val="20"/>
          <w:szCs w:val="20"/>
        </w:rPr>
      </w:pPr>
      <w:r w:rsidRPr="00EE31AD">
        <w:rPr>
          <w:sz w:val="20"/>
          <w:szCs w:val="20"/>
        </w:rPr>
        <w:t>W pierwszym okresie rozliczeniowym stawkę miesięcznej zaliczki, o której mowa w pkt 10 ustala się na 3,00 zł powierzchni użytkowej lokalu. W następnych okresach rozliczeniowych stawka zaliczki będzie prognozowana na podstawie kosztów energii cieplnej z poprzedniego okresu rozliczeniowego z uwzględnieniem ewentualnych zmian cen dostawc</w:t>
      </w:r>
      <w:r w:rsidR="00BB12BD" w:rsidRPr="00EE31AD">
        <w:rPr>
          <w:sz w:val="20"/>
          <w:szCs w:val="20"/>
        </w:rPr>
        <w:t>y ciepła</w:t>
      </w:r>
      <w:r w:rsidRPr="00EE31AD">
        <w:rPr>
          <w:sz w:val="20"/>
          <w:szCs w:val="20"/>
        </w:rPr>
        <w:t>.</w:t>
      </w:r>
    </w:p>
    <w:p w:rsidR="002B637D" w:rsidRPr="00EE31AD" w:rsidRDefault="002B637D" w:rsidP="002B637D">
      <w:pPr>
        <w:ind w:left="360"/>
        <w:jc w:val="both"/>
        <w:rPr>
          <w:sz w:val="20"/>
          <w:szCs w:val="20"/>
        </w:rPr>
      </w:pPr>
    </w:p>
    <w:p w:rsidR="002B637D" w:rsidRPr="00EE31AD" w:rsidRDefault="002B637D" w:rsidP="002B637D">
      <w:pPr>
        <w:ind w:left="360"/>
        <w:jc w:val="both"/>
        <w:rPr>
          <w:sz w:val="20"/>
          <w:szCs w:val="20"/>
        </w:rPr>
      </w:pPr>
    </w:p>
    <w:p w:rsidR="002B637D" w:rsidRPr="00EE31AD" w:rsidRDefault="00851C7F" w:rsidP="004C73A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Niniejszy r</w:t>
      </w:r>
      <w:r w:rsidR="002B637D" w:rsidRPr="00EE31AD">
        <w:rPr>
          <w:sz w:val="20"/>
          <w:szCs w:val="20"/>
        </w:rPr>
        <w:t>egulamin</w:t>
      </w:r>
      <w:r>
        <w:rPr>
          <w:sz w:val="20"/>
          <w:szCs w:val="20"/>
        </w:rPr>
        <w:t xml:space="preserve"> obowiązuje od dnia podjęcia uchwały przez właścicieli lokali </w:t>
      </w:r>
      <w:r w:rsidR="002B637D" w:rsidRPr="00EE31AD">
        <w:rPr>
          <w:sz w:val="20"/>
          <w:szCs w:val="20"/>
        </w:rPr>
        <w:t xml:space="preserve"> </w:t>
      </w:r>
    </w:p>
    <w:p w:rsidR="0082547B" w:rsidRDefault="0082547B"/>
    <w:sectPr w:rsidR="0082547B" w:rsidSect="008E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FE" w:rsidRDefault="00F166FE" w:rsidP="00851C7F">
      <w:r>
        <w:separator/>
      </w:r>
    </w:p>
  </w:endnote>
  <w:endnote w:type="continuationSeparator" w:id="0">
    <w:p w:rsidR="00F166FE" w:rsidRDefault="00F166FE" w:rsidP="008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FE" w:rsidRDefault="00F166FE" w:rsidP="00851C7F">
      <w:r>
        <w:separator/>
      </w:r>
    </w:p>
  </w:footnote>
  <w:footnote w:type="continuationSeparator" w:id="0">
    <w:p w:rsidR="00F166FE" w:rsidRDefault="00F166FE" w:rsidP="0085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C67"/>
    <w:multiLevelType w:val="hybridMultilevel"/>
    <w:tmpl w:val="9086E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4B5A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D"/>
    <w:rsid w:val="000E620A"/>
    <w:rsid w:val="000F6771"/>
    <w:rsid w:val="001C0E09"/>
    <w:rsid w:val="001E27BF"/>
    <w:rsid w:val="00266924"/>
    <w:rsid w:val="002726EF"/>
    <w:rsid w:val="002B637D"/>
    <w:rsid w:val="00310690"/>
    <w:rsid w:val="00327E11"/>
    <w:rsid w:val="00345E22"/>
    <w:rsid w:val="00353B5A"/>
    <w:rsid w:val="003C3094"/>
    <w:rsid w:val="003F0810"/>
    <w:rsid w:val="004B08F5"/>
    <w:rsid w:val="004C73AB"/>
    <w:rsid w:val="004E3C1A"/>
    <w:rsid w:val="005553D4"/>
    <w:rsid w:val="006B7BB6"/>
    <w:rsid w:val="00710DCC"/>
    <w:rsid w:val="00772E86"/>
    <w:rsid w:val="007856DC"/>
    <w:rsid w:val="008156A8"/>
    <w:rsid w:val="0082547B"/>
    <w:rsid w:val="00851C7F"/>
    <w:rsid w:val="008E41B4"/>
    <w:rsid w:val="00903FF7"/>
    <w:rsid w:val="00913D03"/>
    <w:rsid w:val="00986584"/>
    <w:rsid w:val="009C006E"/>
    <w:rsid w:val="009C1A77"/>
    <w:rsid w:val="009C2F68"/>
    <w:rsid w:val="009C312D"/>
    <w:rsid w:val="009E109B"/>
    <w:rsid w:val="00A30D32"/>
    <w:rsid w:val="00A7261F"/>
    <w:rsid w:val="00AD04E2"/>
    <w:rsid w:val="00BB12BD"/>
    <w:rsid w:val="00BC0A76"/>
    <w:rsid w:val="00BD7C14"/>
    <w:rsid w:val="00BE4078"/>
    <w:rsid w:val="00C14ED6"/>
    <w:rsid w:val="00C770EB"/>
    <w:rsid w:val="00CE502C"/>
    <w:rsid w:val="00CE61F4"/>
    <w:rsid w:val="00CF7C9B"/>
    <w:rsid w:val="00DF02A9"/>
    <w:rsid w:val="00E41655"/>
    <w:rsid w:val="00E45040"/>
    <w:rsid w:val="00E51465"/>
    <w:rsid w:val="00EE31AD"/>
    <w:rsid w:val="00F166FE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63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37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B637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B637D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C7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7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63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37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B637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B637D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C7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7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RTBS</dc:creator>
  <cp:lastModifiedBy>Dorota</cp:lastModifiedBy>
  <cp:revision>5</cp:revision>
  <dcterms:created xsi:type="dcterms:W3CDTF">2016-11-17T12:38:00Z</dcterms:created>
  <dcterms:modified xsi:type="dcterms:W3CDTF">2016-11-17T12:43:00Z</dcterms:modified>
</cp:coreProperties>
</file>